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г.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E53DD4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Общество Группы"/>
            </w:textInput>
          </w:ffData>
        </w:fldChar>
      </w:r>
      <w:r>
        <w:rPr>
          <w:sz w:val="24"/>
          <w:szCs w:val="24"/>
          <w:highlight w:val="lightGray"/>
        </w:rPr>
        <w:instrText xml:space="preserve"> </w:instrText>
      </w:r>
      <w:bookmarkStart w:id="4" w:name="ТекстовоеПоле75"/>
      <w:r>
        <w:rPr>
          <w:sz w:val="24"/>
          <w:szCs w:val="24"/>
          <w:highlight w:val="lightGray"/>
        </w:rPr>
        <w:instrText xml:space="preserve">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Общество Группы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 xml:space="preserve">Продавец, в </w:t>
      </w:r>
      <w:proofErr w:type="gramStart"/>
      <w:r w:rsidR="001E5D99" w:rsidRPr="00223B9A">
        <w:rPr>
          <w:sz w:val="24"/>
          <w:szCs w:val="24"/>
        </w:rPr>
        <w:t>лице</w:t>
      </w:r>
      <w:r w:rsidR="007C1B6E" w:rsidRPr="00223B9A">
        <w:rPr>
          <w:sz w:val="24"/>
          <w:szCs w:val="24"/>
        </w:rPr>
        <w:t xml:space="preserve"> </w:t>
      </w:r>
      <w:proofErr w:type="gramEnd"/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proofErr w:type="gramStart"/>
      <w:r w:rsidR="001E5D99" w:rsidRPr="00223B9A">
        <w:rPr>
          <w:sz w:val="24"/>
          <w:szCs w:val="24"/>
        </w:rPr>
        <w:t>,</w:t>
      </w:r>
      <w:proofErr w:type="gramEnd"/>
      <w:r w:rsidR="001E5D99" w:rsidRPr="00223B9A">
        <w:rPr>
          <w:sz w:val="24"/>
          <w:szCs w:val="24"/>
        </w:rPr>
        <w:t xml:space="preserve"> действующего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именуемое Покупатель, в </w:t>
      </w:r>
      <w:proofErr w:type="gramStart"/>
      <w:r w:rsidR="007C1B6E" w:rsidRPr="00223B9A">
        <w:rPr>
          <w:sz w:val="24"/>
          <w:szCs w:val="24"/>
        </w:rPr>
        <w:t xml:space="preserve">лице </w:t>
      </w:r>
      <w:proofErr w:type="gramEnd"/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proofErr w:type="gramStart"/>
      <w:r w:rsidR="007C1B6E" w:rsidRPr="00223B9A">
        <w:rPr>
          <w:sz w:val="24"/>
          <w:szCs w:val="24"/>
        </w:rPr>
        <w:t>,</w:t>
      </w:r>
      <w:proofErr w:type="gramEnd"/>
      <w:r w:rsidR="007C1B6E" w:rsidRPr="00223B9A">
        <w:rPr>
          <w:sz w:val="24"/>
          <w:szCs w:val="24"/>
        </w:rPr>
        <w:t xml:space="preserve">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1B6A02">
      <w:pPr>
        <w:widowControl w:val="0"/>
        <w:numPr>
          <w:ilvl w:val="1"/>
          <w:numId w:val="2"/>
        </w:numPr>
        <w:tabs>
          <w:tab w:val="clear" w:pos="1070"/>
          <w:tab w:val="left" w:pos="0"/>
          <w:tab w:val="num" w:pos="71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</w:t>
      </w:r>
      <w:r w:rsidR="001B6A02">
        <w:rPr>
          <w:sz w:val="24"/>
          <w:szCs w:val="24"/>
        </w:rPr>
        <w:t>транспортное средство</w:t>
      </w:r>
      <w:r w:rsidR="008730CD" w:rsidRPr="008730CD">
        <w:rPr>
          <w:sz w:val="24"/>
          <w:szCs w:val="24"/>
        </w:rPr>
        <w:t xml:space="preserve"> </w:t>
      </w:r>
      <w:r w:rsidR="001B6A02">
        <w:rPr>
          <w:sz w:val="24"/>
          <w:szCs w:val="24"/>
        </w:rPr>
        <w:t>п</w:t>
      </w:r>
      <w:r w:rsidR="001B6A02" w:rsidRPr="001B6A02">
        <w:rPr>
          <w:sz w:val="24"/>
          <w:szCs w:val="24"/>
        </w:rPr>
        <w:t>рицеп КМЗ 8213</w:t>
      </w:r>
      <w:r w:rsidR="001B6A02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>вижимое имущество, указаны в Приложении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состоянии,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</w:t>
      </w:r>
      <w:proofErr w:type="gramStart"/>
      <w:r w:rsidRPr="00223B9A">
        <w:rPr>
          <w:sz w:val="24"/>
          <w:szCs w:val="24"/>
        </w:rPr>
        <w:t xml:space="preserve">составляет </w:t>
      </w:r>
      <w:proofErr w:type="gramEnd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3" w:name="ТекстовоеПоле34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3"/>
      <w:proofErr w:type="gramStart"/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>ей</w:t>
      </w:r>
      <w:proofErr w:type="gramEnd"/>
      <w:r w:rsidR="00C90B7E" w:rsidRPr="00223B9A">
        <w:rPr>
          <w:sz w:val="24"/>
          <w:szCs w:val="24"/>
        </w:rPr>
        <w:t xml:space="preserve">,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4" w:name="ТекстовоеПоле35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4"/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5" w:name="ТекстовоеПоле36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5"/>
      <w:r w:rsidR="00C90B7E" w:rsidRPr="00223B9A">
        <w:rPr>
          <w:sz w:val="24"/>
          <w:szCs w:val="24"/>
        </w:rPr>
        <w:t xml:space="preserve"> рублей,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7"/>
            <w:enabled/>
            <w:calcOnExit w:val="0"/>
            <w:textInput/>
          </w:ffData>
        </w:fldChar>
      </w:r>
      <w:bookmarkStart w:id="16" w:name="ТекстовоеПоле37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6"/>
      <w:r w:rsidR="00C90B7E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),</w:t>
      </w:r>
      <w:r w:rsidR="00973DD2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в том числе НДС"/>
            </w:textInput>
          </w:ffData>
        </w:fldChar>
      </w:r>
      <w:bookmarkStart w:id="17" w:name="ТекстовоеПоле55"/>
      <w:r w:rsidR="00FA076F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FA076F" w:rsidRPr="00223B9A">
        <w:rPr>
          <w:noProof/>
          <w:sz w:val="24"/>
          <w:szCs w:val="24"/>
          <w:highlight w:val="lightGray"/>
        </w:rPr>
        <w:t>в том числе НДС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7"/>
      <w:r w:rsidR="00C90B7E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9"/>
            <w:enabled/>
            <w:calcOnExit w:val="0"/>
            <w:textInput/>
          </w:ffData>
        </w:fldChar>
      </w:r>
      <w:bookmarkStart w:id="18" w:name="ТекстовоеПоле39"/>
      <w:r w:rsidR="00C90B7E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C90B7E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8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bookmarkStart w:id="19" w:name="ТекстовоеПоле42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9"/>
      <w:r w:rsidR="0045360C" w:rsidRPr="00223B9A">
        <w:rPr>
          <w:sz w:val="24"/>
          <w:szCs w:val="24"/>
        </w:rPr>
        <w:t xml:space="preserve"> копеек</w:t>
      </w:r>
      <w:r w:rsidRPr="00223B9A">
        <w:rPr>
          <w:sz w:val="24"/>
          <w:szCs w:val="24"/>
        </w:rPr>
        <w:t xml:space="preserve"> (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bookmarkStart w:id="20" w:name="ТекстовоеПоле40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="0045360C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рубл</w:t>
      </w:r>
      <w:r w:rsidR="0045360C" w:rsidRPr="00223B9A">
        <w:rPr>
          <w:sz w:val="24"/>
          <w:szCs w:val="24"/>
        </w:rPr>
        <w:t xml:space="preserve">ей,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bookmarkStart w:id="21" w:name="ТекстовоеПоле41"/>
      <w:r w:rsidR="0045360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45360C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Pr="00223B9A">
        <w:rPr>
          <w:sz w:val="24"/>
          <w:szCs w:val="24"/>
        </w:rPr>
        <w:t xml:space="preserve"> копеек)</w:t>
      </w:r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пункте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2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2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>Счет на оплату выставляется в течении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>2.</w:t>
      </w:r>
      <w:r w:rsidR="004806DC">
        <w:rPr>
          <w:sz w:val="24"/>
          <w:szCs w:val="24"/>
        </w:rPr>
        <w:t>3</w:t>
      </w:r>
      <w:r w:rsidRPr="00223B9A">
        <w:rPr>
          <w:sz w:val="24"/>
          <w:szCs w:val="24"/>
        </w:rPr>
        <w:t xml:space="preserve">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соответствии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lastRenderedPageBreak/>
        <w:t xml:space="preserve">Передача </w:t>
      </w:r>
      <w:proofErr w:type="gramEnd"/>
      <w:r w:rsidR="00E53DD4">
        <w:rPr>
          <w:sz w:val="24"/>
          <w:szCs w:val="24"/>
        </w:rPr>
        <w:fldChar w:fldCharType="begin">
          <w:ffData>
            <w:name w:val="ТекстовоеПоле183"/>
            <w:enabled/>
            <w:calcOnExit w:val="0"/>
            <w:textInput>
              <w:default w:val=" Движимого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3" w:name="ТекстовоеПоле183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 xml:space="preserve"> Движимого</w:t>
      </w:r>
      <w:r w:rsidR="00E53DD4">
        <w:rPr>
          <w:sz w:val="24"/>
          <w:szCs w:val="24"/>
        </w:rPr>
        <w:fldChar w:fldCharType="end"/>
      </w:r>
      <w:bookmarkEnd w:id="23"/>
      <w:r w:rsidR="008616DE" w:rsidRPr="008616DE">
        <w:rPr>
          <w:sz w:val="24"/>
          <w:szCs w:val="24"/>
        </w:rPr>
        <w:t xml:space="preserve"> </w:t>
      </w:r>
      <w:r w:rsidR="00804C9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</w:t>
      </w:r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E53DD4">
        <w:rPr>
          <w:sz w:val="24"/>
          <w:szCs w:val="24"/>
        </w:rPr>
        <w:fldChar w:fldCharType="begin">
          <w:ffData>
            <w:name w:val="ТекстовоеПоле184"/>
            <w:enabled/>
            <w:calcOnExit w:val="0"/>
            <w:textInput>
              <w:default w:val="Движимое (Применимо/не применимо)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4" w:name="ТекстовоеПоле184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Движимое (Применимо/не применимо)</w:t>
      </w:r>
      <w:r w:rsidR="00E53DD4">
        <w:rPr>
          <w:sz w:val="24"/>
          <w:szCs w:val="24"/>
        </w:rPr>
        <w:fldChar w:fldCharType="end"/>
      </w:r>
      <w:bookmarkEnd w:id="24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оригиналы счетов-фактур в отношении передаваемого Имущества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proofErr w:type="gramStart"/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>)  по</w:t>
      </w:r>
      <w:proofErr w:type="gramEnd"/>
      <w:r w:rsidRPr="00223B9A">
        <w:rPr>
          <w:sz w:val="24"/>
          <w:szCs w:val="24"/>
        </w:rPr>
        <w:t xml:space="preserve">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6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1B6A0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1B6A02">
        <w:rPr>
          <w:sz w:val="24"/>
          <w:szCs w:val="24"/>
          <w:highlight w:val="lightGray"/>
        </w:rPr>
        <w:instrText xml:space="preserve"> FORMTEXT </w:instrText>
      </w:r>
      <w:r w:rsidR="001B6A02">
        <w:rPr>
          <w:sz w:val="24"/>
          <w:szCs w:val="24"/>
          <w:highlight w:val="lightGray"/>
        </w:rPr>
      </w:r>
      <w:r w:rsidR="001B6A02">
        <w:rPr>
          <w:sz w:val="24"/>
          <w:szCs w:val="24"/>
          <w:highlight w:val="lightGray"/>
        </w:rPr>
        <w:fldChar w:fldCharType="separate"/>
      </w:r>
      <w:r w:rsidR="001B6A02">
        <w:rPr>
          <w:noProof/>
          <w:sz w:val="24"/>
          <w:szCs w:val="24"/>
          <w:highlight w:val="lightGray"/>
        </w:rPr>
        <w:t>(применимо)</w:t>
      </w:r>
      <w:r w:rsidR="001B6A02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E53DD4">
        <w:rPr>
          <w:sz w:val="24"/>
          <w:szCs w:val="24"/>
        </w:rPr>
        <w:t>7</w:t>
      </w:r>
      <w:r w:rsidR="00832157" w:rsidRPr="00223B9A">
        <w:rPr>
          <w:sz w:val="24"/>
          <w:szCs w:val="24"/>
        </w:rPr>
        <w:t xml:space="preserve">) </w:t>
      </w:r>
      <w:r w:rsidR="001B6A0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1B6A02">
        <w:rPr>
          <w:sz w:val="24"/>
          <w:szCs w:val="24"/>
          <w:highlight w:val="lightGray"/>
        </w:rPr>
        <w:instrText xml:space="preserve"> FORMTEXT </w:instrText>
      </w:r>
      <w:r w:rsidR="001B6A02">
        <w:rPr>
          <w:sz w:val="24"/>
          <w:szCs w:val="24"/>
          <w:highlight w:val="lightGray"/>
        </w:rPr>
      </w:r>
      <w:r w:rsidR="001B6A02">
        <w:rPr>
          <w:sz w:val="24"/>
          <w:szCs w:val="24"/>
          <w:highlight w:val="lightGray"/>
        </w:rPr>
        <w:fldChar w:fldCharType="separate"/>
      </w:r>
      <w:r w:rsidR="001B6A02">
        <w:rPr>
          <w:noProof/>
          <w:sz w:val="24"/>
          <w:szCs w:val="24"/>
          <w:highlight w:val="lightGray"/>
        </w:rPr>
        <w:t>(не применимо)</w:t>
      </w:r>
      <w:r w:rsidR="001B6A0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должны быть оформлены в соответствии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или  счетов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5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5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 xml:space="preserve">Продавца о данном факте с описанием выявленных нарушений. Продавец в течение 1 (одного) рабочего дня с момента получения </w:t>
      </w:r>
      <w:r w:rsidRPr="00223B9A">
        <w:rPr>
          <w:rFonts w:eastAsia="Calibri"/>
          <w:sz w:val="24"/>
          <w:szCs w:val="24"/>
          <w:lang w:eastAsia="en-US"/>
        </w:rPr>
        <w:lastRenderedPageBreak/>
        <w:t>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Оплатить стоимость Имущества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53DD4">
        <w:rPr>
          <w:sz w:val="24"/>
          <w:szCs w:val="24"/>
        </w:rPr>
        <w:fldChar w:fldCharType="begin">
          <w:ffData>
            <w:name w:val="ТекстовоеПоле186"/>
            <w:enabled/>
            <w:calcOnExit w:val="0"/>
            <w:textInput>
              <w:default w:val="Движимое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26" w:name="ТекстовоеПоле186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Движимое</w:t>
      </w:r>
      <w:r w:rsidR="00E53DD4">
        <w:rPr>
          <w:sz w:val="24"/>
          <w:szCs w:val="24"/>
        </w:rPr>
        <w:fldChar w:fldCharType="end"/>
      </w:r>
      <w:bookmarkEnd w:id="26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proofErr w:type="gramStart"/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</w:t>
      </w:r>
      <w:proofErr w:type="gramEnd"/>
      <w:r w:rsidR="004922F2" w:rsidRPr="00223B9A">
        <w:rPr>
          <w:sz w:val="24"/>
          <w:szCs w:val="24"/>
        </w:rPr>
        <w:t xml:space="preserve">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0C13EB">
        <w:rPr>
          <w:sz w:val="24"/>
          <w:szCs w:val="24"/>
        </w:rPr>
        <w:fldChar w:fldCharType="begin">
          <w:ffData>
            <w:name w:val="ТекстовоеПоле187"/>
            <w:enabled/>
            <w:calcOnExit w:val="0"/>
            <w:textInput>
              <w:default w:val="Движимым"/>
            </w:textInput>
          </w:ffData>
        </w:fldChar>
      </w:r>
      <w:r w:rsidR="000C13EB">
        <w:rPr>
          <w:sz w:val="24"/>
          <w:szCs w:val="24"/>
        </w:rPr>
        <w:instrText xml:space="preserve"> </w:instrText>
      </w:r>
      <w:bookmarkStart w:id="27" w:name="ТекстовоеПоле187"/>
      <w:r w:rsidR="000C13EB">
        <w:rPr>
          <w:sz w:val="24"/>
          <w:szCs w:val="24"/>
        </w:rPr>
        <w:instrText xml:space="preserve">FORMTEXT </w:instrText>
      </w:r>
      <w:r w:rsidR="000C13EB">
        <w:rPr>
          <w:sz w:val="24"/>
          <w:szCs w:val="24"/>
        </w:rPr>
      </w:r>
      <w:r w:rsidR="000C13EB">
        <w:rPr>
          <w:sz w:val="24"/>
          <w:szCs w:val="24"/>
        </w:rPr>
        <w:fldChar w:fldCharType="separate"/>
      </w:r>
      <w:r w:rsidR="000C13EB">
        <w:rPr>
          <w:noProof/>
          <w:sz w:val="24"/>
          <w:szCs w:val="24"/>
        </w:rPr>
        <w:t>Движимым</w:t>
      </w:r>
      <w:r w:rsidR="000C13EB">
        <w:rPr>
          <w:sz w:val="24"/>
          <w:szCs w:val="24"/>
        </w:rPr>
        <w:fldChar w:fldCharType="end"/>
      </w:r>
      <w:bookmarkEnd w:id="27"/>
      <w:r w:rsidR="008616DE" w:rsidRPr="008616DE">
        <w:rPr>
          <w:sz w:val="24"/>
          <w:szCs w:val="24"/>
        </w:rPr>
        <w:t xml:space="preserve"> </w:t>
      </w:r>
      <w:r w:rsidR="00B40EEF" w:rsidRPr="00223B9A">
        <w:rPr>
          <w:sz w:val="24"/>
          <w:szCs w:val="24"/>
        </w:rPr>
        <w:t>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F70FFF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r w:rsidR="00D0556B" w:rsidRPr="00C774E7">
        <w:rPr>
          <w:sz w:val="24"/>
          <w:szCs w:val="24"/>
        </w:rPr>
        <w:t xml:space="preserve">В случае отказа </w:t>
      </w:r>
      <w:r w:rsidR="001B6A0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B6A02">
        <w:rPr>
          <w:sz w:val="24"/>
          <w:szCs w:val="24"/>
        </w:rPr>
        <w:instrText xml:space="preserve"> FORMTEXT </w:instrText>
      </w:r>
      <w:r w:rsidR="001B6A02">
        <w:rPr>
          <w:sz w:val="24"/>
          <w:szCs w:val="24"/>
        </w:rPr>
      </w:r>
      <w:r w:rsidR="001B6A02">
        <w:rPr>
          <w:sz w:val="24"/>
          <w:szCs w:val="24"/>
        </w:rPr>
        <w:fldChar w:fldCharType="separate"/>
      </w:r>
      <w:r w:rsidR="001B6A02">
        <w:rPr>
          <w:noProof/>
          <w:sz w:val="24"/>
          <w:szCs w:val="24"/>
        </w:rPr>
        <w:t>Покупатель</w:t>
      </w:r>
      <w:r w:rsidR="001B6A02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9A77C9" w:rsidRPr="00C774E7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C774E7">
        <w:rPr>
          <w:sz w:val="24"/>
          <w:szCs w:val="24"/>
        </w:rPr>
        <w:instrText xml:space="preserve"> FORMTEXT </w:instrText>
      </w:r>
      <w:r w:rsidR="009A77C9" w:rsidRPr="00C774E7">
        <w:rPr>
          <w:sz w:val="24"/>
          <w:szCs w:val="24"/>
        </w:rPr>
      </w:r>
      <w:r w:rsidR="009A77C9" w:rsidRPr="00C774E7">
        <w:rPr>
          <w:sz w:val="24"/>
          <w:szCs w:val="24"/>
        </w:rPr>
        <w:fldChar w:fldCharType="separate"/>
      </w:r>
      <w:r w:rsidR="00D0556B" w:rsidRPr="00C774E7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C774E7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r w:rsidR="00D0556B" w:rsidRPr="00223B9A">
        <w:rPr>
          <w:sz w:val="24"/>
          <w:szCs w:val="24"/>
        </w:rPr>
        <w:t xml:space="preserve">В случае предоставления </w:t>
      </w:r>
      <w:r w:rsidR="001B6A02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B6A02">
        <w:rPr>
          <w:sz w:val="24"/>
          <w:szCs w:val="24"/>
        </w:rPr>
        <w:instrText xml:space="preserve"> FORMTEXT </w:instrText>
      </w:r>
      <w:r w:rsidR="001B6A02">
        <w:rPr>
          <w:sz w:val="24"/>
          <w:szCs w:val="24"/>
        </w:rPr>
      </w:r>
      <w:r w:rsidR="001B6A02">
        <w:rPr>
          <w:sz w:val="24"/>
          <w:szCs w:val="24"/>
        </w:rPr>
        <w:fldChar w:fldCharType="separate"/>
      </w:r>
      <w:r w:rsidR="001B6A02">
        <w:rPr>
          <w:noProof/>
          <w:sz w:val="24"/>
          <w:szCs w:val="24"/>
        </w:rPr>
        <w:t>Покупатель</w:t>
      </w:r>
      <w:r w:rsidR="001B6A02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или Общества Группы 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A77C9" w:rsidRPr="00223B9A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="00D0556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D0556B" w:rsidRPr="00223B9A">
        <w:rPr>
          <w:sz w:val="24"/>
          <w:szCs w:val="24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926C8D" w:rsidRPr="00223B9A" w:rsidRDefault="00926C8D" w:rsidP="00C774E7">
      <w:pPr>
        <w:pStyle w:val="2-"/>
        <w:numPr>
          <w:ilvl w:val="0"/>
          <w:numId w:val="0"/>
        </w:numPr>
        <w:spacing w:before="0" w:after="0"/>
        <w:ind w:firstLine="708"/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926C8D" w:rsidRPr="00C774E7" w:rsidRDefault="00926C8D" w:rsidP="00223B9A">
      <w:pPr>
        <w:widowControl w:val="0"/>
        <w:tabs>
          <w:tab w:val="left" w:pos="720"/>
        </w:tabs>
        <w:ind w:left="720"/>
        <w:jc w:val="both"/>
        <w:rPr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lastRenderedPageBreak/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</w:pPr>
      <w:r w:rsidRPr="00EB4129">
        <w:t>Для целей настоящего пункта 12 Договора термин: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color w:val="000000" w:themeColor="text1"/>
          <w:sz w:val="24"/>
          <w:szCs w:val="24"/>
        </w:rPr>
        <w:t>«</w:t>
      </w:r>
      <w:r w:rsidRPr="00EB4129">
        <w:rPr>
          <w:rFonts w:eastAsia="Calibri"/>
          <w:b/>
          <w:color w:val="000000" w:themeColor="text1"/>
          <w:sz w:val="24"/>
          <w:szCs w:val="24"/>
        </w:rPr>
        <w:t xml:space="preserve">Раскрывающая сторона» </w:t>
      </w:r>
      <w:r w:rsidRPr="00EB4129">
        <w:rPr>
          <w:rFonts w:eastAsia="Calibri"/>
          <w:color w:val="000000" w:themeColor="text1"/>
          <w:sz w:val="24"/>
          <w:szCs w:val="24"/>
        </w:rPr>
        <w:t>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«</w:t>
      </w:r>
      <w:r w:rsidRPr="00EB4129">
        <w:rPr>
          <w:rFonts w:eastAsia="Calibri"/>
          <w:b/>
          <w:color w:val="000000" w:themeColor="text1"/>
          <w:sz w:val="24"/>
          <w:szCs w:val="24"/>
        </w:rPr>
        <w:t>Представители Раскрывающей Стороны</w:t>
      </w:r>
      <w:r w:rsidRPr="00EB4129">
        <w:rPr>
          <w:rFonts w:eastAsia="Calibri"/>
          <w:color w:val="000000" w:themeColor="text1"/>
          <w:sz w:val="24"/>
          <w:szCs w:val="24"/>
        </w:rPr>
        <w:t>») которой предоставляют) Конфиденциальную Информацию другой Стороне;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EB4129">
        <w:rPr>
          <w:rFonts w:eastAsia="Calibri"/>
          <w:b/>
          <w:bCs/>
          <w:color w:val="000000" w:themeColor="text1"/>
          <w:sz w:val="24"/>
          <w:szCs w:val="24"/>
        </w:rPr>
        <w:t>«Получающая Сторона»</w:t>
      </w:r>
      <w:r w:rsidRPr="00EB4129">
        <w:rPr>
          <w:rFonts w:eastAsia="Calibri"/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соответствии с Договором Сторону, которая получает (аффилированные лица, члены органа управления, работники, консультанты, инвесторы, представители </w:t>
      </w:r>
      <w:r w:rsidRPr="00EB4129">
        <w:rPr>
          <w:rFonts w:eastAsia="Calibri"/>
          <w:color w:val="000000" w:themeColor="text1"/>
          <w:sz w:val="24"/>
          <w:szCs w:val="24"/>
        </w:rPr>
        <w:t>(далее – «</w:t>
      </w:r>
      <w:r w:rsidRPr="00EB4129">
        <w:rPr>
          <w:rFonts w:eastAsia="Calibri"/>
          <w:b/>
          <w:color w:val="000000" w:themeColor="text1"/>
          <w:sz w:val="24"/>
          <w:szCs w:val="24"/>
        </w:rPr>
        <w:t>Представители Получающей Стороны</w:t>
      </w:r>
      <w:r w:rsidRPr="00EB4129">
        <w:rPr>
          <w:rFonts w:eastAsia="Calibri"/>
          <w:color w:val="000000" w:themeColor="text1"/>
          <w:sz w:val="24"/>
          <w:szCs w:val="24"/>
        </w:rPr>
        <w:t>»)</w:t>
      </w:r>
      <w:r w:rsidRPr="00EB4129">
        <w:rPr>
          <w:rFonts w:eastAsia="Calibri"/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bCs/>
          <w:color w:val="000000" w:themeColor="text1"/>
          <w:sz w:val="24"/>
          <w:szCs w:val="24"/>
        </w:rPr>
      </w:pPr>
      <w:r w:rsidRPr="00EB4129">
        <w:rPr>
          <w:rFonts w:eastAsia="Calibri"/>
          <w:b/>
          <w:bCs/>
          <w:color w:val="000000" w:themeColor="text1"/>
          <w:sz w:val="24"/>
          <w:szCs w:val="24"/>
        </w:rPr>
        <w:t>«Виртуальная комната данных (ВКД)»</w:t>
      </w:r>
      <w:r w:rsidRPr="00EB4129">
        <w:rPr>
          <w:rFonts w:eastAsia="Calibri"/>
          <w:bCs/>
          <w:color w:val="000000" w:themeColor="text1"/>
          <w:sz w:val="24"/>
          <w:szCs w:val="24"/>
        </w:rPr>
        <w:t xml:space="preserve">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sz w:val="24"/>
          <w:szCs w:val="24"/>
        </w:rPr>
      </w:pPr>
      <w:r w:rsidRPr="00EB4129">
        <w:rPr>
          <w:rFonts w:eastAsia="Calibri"/>
          <w:b/>
          <w:sz w:val="24"/>
          <w:szCs w:val="24"/>
        </w:rPr>
        <w:t>«Съемные носители информации»</w:t>
      </w:r>
      <w:r w:rsidRPr="00EB4129">
        <w:rPr>
          <w:rFonts w:eastAsia="Calibri"/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sz w:val="24"/>
          <w:szCs w:val="24"/>
        </w:rPr>
      </w:pPr>
      <w:r w:rsidRPr="00EB4129">
        <w:rPr>
          <w:rFonts w:eastAsia="Calibri"/>
          <w:b/>
          <w:sz w:val="24"/>
          <w:szCs w:val="24"/>
        </w:rPr>
        <w:t>«Конфиденциальность информации»</w:t>
      </w:r>
      <w:r w:rsidRPr="00EB4129">
        <w:rPr>
          <w:rFonts w:eastAsia="Calibri"/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(Федеральный закон от 27.07.2006 № 149-ФЗ «Об информации, информационных технологиях и о защите информации»);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b/>
          <w:bCs/>
          <w:color w:val="000000" w:themeColor="text1"/>
          <w:sz w:val="24"/>
          <w:szCs w:val="24"/>
        </w:rPr>
        <w:t>«Конфиденциальная Информация»</w:t>
      </w:r>
      <w:r w:rsidRPr="00EB4129">
        <w:rPr>
          <w:rFonts w:eastAsia="Calibri"/>
          <w:color w:val="000000" w:themeColor="text1"/>
          <w:sz w:val="24"/>
          <w:szCs w:val="24"/>
        </w:rPr>
        <w:t xml:space="preserve">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b/>
          <w:color w:val="000000" w:themeColor="text1"/>
          <w:sz w:val="24"/>
          <w:szCs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EB4129">
        <w:rPr>
          <w:rFonts w:eastAsia="Calibri"/>
          <w:color w:val="000000" w:themeColor="text1"/>
          <w:sz w:val="24"/>
          <w:szCs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Договора;</w:t>
      </w:r>
    </w:p>
    <w:p w:rsidR="00686A09" w:rsidRPr="00EB4129" w:rsidRDefault="00686A09" w:rsidP="00686A09">
      <w:pPr>
        <w:spacing w:before="120" w:after="120"/>
        <w:ind w:left="502"/>
        <w:jc w:val="both"/>
        <w:rPr>
          <w:rFonts w:eastAsia="Calibri"/>
          <w:color w:val="000000" w:themeColor="text1"/>
          <w:sz w:val="24"/>
          <w:szCs w:val="24"/>
        </w:rPr>
      </w:pPr>
      <w:r w:rsidRPr="00EB4129">
        <w:rPr>
          <w:rFonts w:eastAsia="Calibri"/>
          <w:b/>
          <w:color w:val="000000" w:themeColor="text1"/>
          <w:sz w:val="24"/>
          <w:szCs w:val="24"/>
        </w:rPr>
        <w:t>«Режим Конфиденциальности»</w:t>
      </w:r>
      <w:r w:rsidRPr="00EB4129">
        <w:rPr>
          <w:rFonts w:eastAsia="Calibri"/>
          <w:color w:val="000000" w:themeColor="text1"/>
          <w:sz w:val="24"/>
          <w:szCs w:val="24"/>
        </w:rPr>
        <w:t xml:space="preserve">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</w:pPr>
      <w:r w:rsidRPr="00EB4129">
        <w:t>Обязанности Получающей Стороны.</w:t>
      </w:r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lastRenderedPageBreak/>
        <w:t>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 (или)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(пяти)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</w:t>
      </w:r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</w:r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fldChar w:fldCharType="begin">
          <w:ffData>
            <w:name w:val="ТекстовоеПоле560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 иметь в "/>
            </w:textInput>
          </w:ffData>
        </w:fldChar>
      </w:r>
      <w:bookmarkStart w:id="28" w:name="ТекстовоеПоле560"/>
      <w:r w:rsidRPr="00EB4129">
        <w:instrText xml:space="preserve"> FORMTEXT </w:instrText>
      </w:r>
      <w:r w:rsidRPr="00EB4129">
        <w:fldChar w:fldCharType="separate"/>
      </w:r>
      <w:r w:rsidRPr="00EB4129"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 иметь в </w:t>
      </w:r>
      <w:r w:rsidRPr="00EB4129">
        <w:fldChar w:fldCharType="end"/>
      </w:r>
      <w:bookmarkEnd w:id="28"/>
      <w:r w:rsidRPr="00EB4129">
        <w:fldChar w:fldCharType="begin">
          <w:ffData>
            <w:name w:val="ТекстовоеПоле561"/>
            <w:enabled/>
            <w:calcOnExit w:val="0"/>
            <w:textInput>
              <w:default w:val="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bookmarkStart w:id="29" w:name="ТекстовоеПоле561"/>
      <w:r w:rsidRPr="00EB4129">
        <w:instrText xml:space="preserve"> FORMTEXT </w:instrText>
      </w:r>
      <w:r w:rsidRPr="00EB4129">
        <w:fldChar w:fldCharType="separate"/>
      </w:r>
      <w:r w:rsidRPr="00EB4129">
        <w:t xml:space="preserve">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Pr="00EB4129">
        <w:fldChar w:fldCharType="end"/>
      </w:r>
      <w:bookmarkEnd w:id="29"/>
      <w:r w:rsidRPr="00EB4129">
        <w:fldChar w:fldCharType="begin">
          <w:ffData>
            <w:name w:val="ТекстовоеПоле562"/>
            <w:enabled/>
            <w:calcOnExit w:val="0"/>
            <w:textInput>
              <w:default w:val="сохранения конфиденциальности всей Конфиденциальной Информации в рамках Договора и Получающая Сторона несёт ответственность за такое нарушение в соответствии пунктом 9.10 Договора."/>
            </w:textInput>
          </w:ffData>
        </w:fldChar>
      </w:r>
      <w:bookmarkStart w:id="30" w:name="ТекстовоеПоле562"/>
      <w:r w:rsidRPr="00EB4129">
        <w:instrText xml:space="preserve"> FORMTEXT </w:instrText>
      </w:r>
      <w:r w:rsidRPr="00EB4129">
        <w:fldChar w:fldCharType="separate"/>
      </w:r>
      <w:r w:rsidRPr="00EB4129">
        <w:t>сохранения конфиденциальности всей Конфиденциальной Информации в рамках Договора и Получающая Сторона несёт ответственность за такое нарушение в соответствии пунктом 9.10 Договора.</w:t>
      </w:r>
      <w:r w:rsidRPr="00EB4129">
        <w:fldChar w:fldCharType="end"/>
      </w:r>
      <w:bookmarkEnd w:id="30"/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fldChar w:fldCharType="begin">
          <w:ffData>
            <w:name w:val="ТекстовоеПоле557"/>
            <w:enabled/>
            <w:calcOnExit w:val="0"/>
            <w:textInput>
              <w:default w:val="Получающая сторона соглашается, что для признания информации Конфиденциальной Информацией для целей Договора и возникновения у Получающей Стороны предусмотренных в Договоре обязательств Раскрывающая Сторона не обязана доказывать ее коммерческую ценность, "/>
            </w:textInput>
          </w:ffData>
        </w:fldChar>
      </w:r>
      <w:bookmarkStart w:id="31" w:name="ТекстовоеПоле557"/>
      <w:r w:rsidRPr="00EB4129">
        <w:instrText xml:space="preserve"> FORMTEXT </w:instrText>
      </w:r>
      <w:r w:rsidRPr="00EB4129">
        <w:fldChar w:fldCharType="separate"/>
      </w:r>
      <w:r w:rsidRPr="00EB4129">
        <w:t xml:space="preserve">Получающая сторона соглашается, что для признания информации Конфиденциальной Информацией для целей Договора и возникновения у Получающей Стороны предусмотренных в Договоре обязательств Раскрывающая Сторона не обязана доказывать ее коммерческую ценность, </w:t>
      </w:r>
      <w:r w:rsidRPr="00EB4129">
        <w:fldChar w:fldCharType="end"/>
      </w:r>
      <w:bookmarkEnd w:id="31"/>
      <w:r w:rsidRPr="00EB4129">
        <w:fldChar w:fldCharType="begin">
          <w:ffData>
            <w:name w:val="ТекстовоеПоле558"/>
            <w:enabled/>
            <w:calcOnExit w:val="0"/>
            <w:textInput>
              <w:default w:val="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"/>
            </w:textInput>
          </w:ffData>
        </w:fldChar>
      </w:r>
      <w:bookmarkStart w:id="32" w:name="ТекстовоеПоле558"/>
      <w:r w:rsidRPr="00EB4129">
        <w:instrText xml:space="preserve"> FORMTEXT </w:instrText>
      </w:r>
      <w:r w:rsidRPr="00EB4129">
        <w:fldChar w:fldCharType="separate"/>
      </w:r>
      <w:r w:rsidRPr="00EB4129">
        <w:t>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Федеральным законом от 29.07.2004 № 98-ФЗ «О коммерческой тайне</w:t>
      </w:r>
      <w:r w:rsidRPr="00EB4129">
        <w:fldChar w:fldCharType="end"/>
      </w:r>
      <w:bookmarkEnd w:id="32"/>
      <w:r w:rsidRPr="00EB4129">
        <w:fldChar w:fldCharType="begin">
          <w:ffData>
            <w:name w:val="ТекстовоеПоле559"/>
            <w:enabled/>
            <w:calcOnExit w:val="0"/>
            <w:textInput>
              <w:default w:val=" либо иным аналогичным законом."/>
            </w:textInput>
          </w:ffData>
        </w:fldChar>
      </w:r>
      <w:bookmarkStart w:id="33" w:name="ТекстовоеПоле559"/>
      <w:r w:rsidRPr="00EB4129">
        <w:instrText xml:space="preserve"> FORMTEXT </w:instrText>
      </w:r>
      <w:r w:rsidRPr="00EB4129">
        <w:fldChar w:fldCharType="separate"/>
      </w:r>
      <w:r w:rsidRPr="00EB4129">
        <w:t xml:space="preserve"> либо иным аналогичным законом.</w:t>
      </w:r>
      <w:r w:rsidRPr="00EB4129">
        <w:fldChar w:fldCharType="end"/>
      </w:r>
      <w:bookmarkEnd w:id="33"/>
    </w:p>
    <w:p w:rsidR="00686A09" w:rsidRPr="00EB4129" w:rsidRDefault="00686A09" w:rsidP="00686A09">
      <w:pPr>
        <w:pStyle w:val="3-"/>
        <w:numPr>
          <w:ilvl w:val="2"/>
          <w:numId w:val="38"/>
        </w:numPr>
        <w:ind w:left="0" w:firstLine="0"/>
      </w:pPr>
      <w:r w:rsidRPr="00EB4129"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</w:t>
      </w:r>
      <w:r w:rsidRPr="00EB4129">
        <w:lastRenderedPageBreak/>
        <w:t xml:space="preserve">предусмотрено Договором, это не отменяет и не уменьшает обязательств Получающей Стороны по Договору. </w:t>
      </w:r>
    </w:p>
    <w:p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  <w:rPr>
          <w:noProof/>
        </w:rPr>
      </w:pPr>
      <w:r w:rsidRPr="00EB4129">
        <w:rPr>
          <w:noProof/>
        </w:rPr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 </w:t>
      </w:r>
    </w:p>
    <w:p w:rsidR="00686A09" w:rsidRPr="00EB4129" w:rsidRDefault="00686A09" w:rsidP="00686A09">
      <w:pPr>
        <w:pStyle w:val="2-"/>
        <w:numPr>
          <w:ilvl w:val="1"/>
          <w:numId w:val="38"/>
        </w:numPr>
        <w:ind w:left="0" w:firstLine="0"/>
        <w:rPr>
          <w:noProof/>
        </w:rPr>
      </w:pPr>
      <w:r w:rsidRPr="00EB4129">
        <w:rPr>
          <w:noProof/>
        </w:rPr>
        <w:t xml:space="preserve">По требованию Раскрывающей Стороны передача Конфиденциальной Информации оформляется актом приёма-передачи документов, содержащих сведения конфиденциального характера (Приложение № </w:t>
      </w:r>
      <w:r w:rsidR="00EB4129">
        <w:rPr>
          <w:noProof/>
        </w:rPr>
        <w:t>1</w:t>
      </w:r>
      <w:r w:rsidRPr="00EB4129">
        <w:rPr>
          <w:noProof/>
        </w:rPr>
        <w:t xml:space="preserve"> к Договору),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Договора. </w:t>
      </w:r>
    </w:p>
    <w:p w:rsidR="00686A09" w:rsidRPr="00EB4129" w:rsidRDefault="00686A09" w:rsidP="00686A09">
      <w:pPr>
        <w:spacing w:before="120" w:after="120"/>
        <w:ind w:left="502" w:hanging="502"/>
        <w:contextualSpacing/>
        <w:jc w:val="both"/>
        <w:rPr>
          <w:bCs/>
          <w:kern w:val="20"/>
          <w:sz w:val="24"/>
          <w:szCs w:val="24"/>
        </w:rPr>
      </w:pPr>
      <w:r w:rsidRPr="00EB4129">
        <w:rPr>
          <w:bCs/>
          <w:kern w:val="20"/>
          <w:sz w:val="24"/>
          <w:szCs w:val="24"/>
        </w:rPr>
        <w:t xml:space="preserve">Обязательства Получающей Стороны применительно к конкретной Конфиденциальной Информации, предоставляемой по Договору, действуют в течение </w:t>
      </w:r>
      <w:r w:rsidRPr="00EB4129">
        <w:rPr>
          <w:bCs/>
          <w:kern w:val="20"/>
          <w:sz w:val="24"/>
          <w:szCs w:val="24"/>
        </w:rPr>
        <w:fldChar w:fldCharType="begin">
          <w:ffData>
            <w:name w:val="ТекстовоеПоле563"/>
            <w:enabled/>
            <w:calcOnExit w:val="0"/>
            <w:textInput>
              <w:default w:val="3 (трех) лет"/>
            </w:textInput>
          </w:ffData>
        </w:fldChar>
      </w:r>
      <w:bookmarkStart w:id="34" w:name="ТекстовоеПоле563"/>
      <w:r w:rsidRPr="00EB4129">
        <w:rPr>
          <w:bCs/>
          <w:kern w:val="20"/>
          <w:sz w:val="24"/>
          <w:szCs w:val="24"/>
        </w:rPr>
        <w:instrText xml:space="preserve"> FORMTEXT </w:instrText>
      </w:r>
      <w:r w:rsidRPr="00EB4129">
        <w:rPr>
          <w:bCs/>
          <w:kern w:val="20"/>
          <w:sz w:val="24"/>
          <w:szCs w:val="24"/>
        </w:rPr>
      </w:r>
      <w:r w:rsidRPr="00EB4129">
        <w:rPr>
          <w:bCs/>
          <w:kern w:val="20"/>
          <w:sz w:val="24"/>
          <w:szCs w:val="24"/>
        </w:rPr>
        <w:fldChar w:fldCharType="separate"/>
      </w:r>
      <w:r w:rsidRPr="00EB4129">
        <w:rPr>
          <w:bCs/>
          <w:kern w:val="20"/>
          <w:sz w:val="24"/>
          <w:szCs w:val="24"/>
        </w:rPr>
        <w:t>3 (трех) лет</w:t>
      </w:r>
      <w:r w:rsidRPr="00EB4129">
        <w:rPr>
          <w:bCs/>
          <w:kern w:val="20"/>
          <w:sz w:val="24"/>
          <w:szCs w:val="24"/>
        </w:rPr>
        <w:fldChar w:fldCharType="end"/>
      </w:r>
      <w:bookmarkEnd w:id="34"/>
      <w:r w:rsidRPr="00EB4129">
        <w:rPr>
          <w:bCs/>
          <w:kern w:val="20"/>
          <w:sz w:val="24"/>
          <w:szCs w:val="24"/>
        </w:rPr>
        <w:t xml:space="preserve"> с даты предоставления соответствующей Конфиденциальной Информации Получающей Стороне (её Представителям).</w:t>
      </w:r>
    </w:p>
    <w:p w:rsidR="00EA5CF7" w:rsidRPr="00EB4129" w:rsidRDefault="00EA5CF7" w:rsidP="00686A09">
      <w:pPr>
        <w:pStyle w:val="af6"/>
        <w:ind w:firstLine="540"/>
        <w:jc w:val="both"/>
        <w:rPr>
          <w:b/>
          <w:sz w:val="24"/>
          <w:szCs w:val="24"/>
        </w:rPr>
      </w:pPr>
    </w:p>
    <w:p w:rsidR="005228D3" w:rsidRPr="00EB4129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EB4129">
        <w:rPr>
          <w:b/>
          <w:bCs/>
          <w:sz w:val="24"/>
          <w:lang w:val="ru-RU"/>
        </w:rPr>
        <w:t>Антикоррупционная оговорка</w:t>
      </w:r>
    </w:p>
    <w:p w:rsidR="00EA5CF7" w:rsidRPr="00EB4129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EB4129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r w:rsidRPr="00EB4129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ED782E" w:rsidRPr="00EB4129" w:rsidRDefault="001B6A02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 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 xml:space="preserve">Покупатель   </w:t>
      </w:r>
      <w:r>
        <w:rPr>
          <w:sz w:val="24"/>
          <w:lang w:val="ru-RU"/>
        </w:rPr>
        <w:fldChar w:fldCharType="end"/>
      </w:r>
      <w:r w:rsidR="00DC2C76" w:rsidRPr="00EB4129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EB4129">
        <w:rPr>
          <w:sz w:val="24"/>
          <w:lang w:val="ru-RU"/>
        </w:rPr>
        <w:t>В</w:t>
      </w:r>
      <w:r w:rsidR="005228D3" w:rsidRPr="00EB4129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EB4129">
        <w:rPr>
          <w:sz w:val="24"/>
          <w:lang w:val="ru-RU"/>
        </w:rPr>
        <w:t xml:space="preserve">», размещенной в открытом доступе на официальном сайте </w:t>
      </w:r>
      <w:r w:rsidR="009A77C9" w:rsidRPr="00EB4129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EB4129">
        <w:rPr>
          <w:sz w:val="24"/>
          <w:lang w:val="ru-RU"/>
        </w:rPr>
        <w:instrText xml:space="preserve"> FORMTEXT </w:instrText>
      </w:r>
      <w:r w:rsidR="009A77C9" w:rsidRPr="00EB4129">
        <w:rPr>
          <w:sz w:val="24"/>
          <w:lang w:val="ru-RU"/>
        </w:rPr>
      </w:r>
      <w:r w:rsidR="009A77C9" w:rsidRPr="00EB4129">
        <w:rPr>
          <w:sz w:val="24"/>
          <w:lang w:val="ru-RU"/>
        </w:rPr>
        <w:fldChar w:fldCharType="separate"/>
      </w:r>
      <w:r w:rsidR="00DC2C76" w:rsidRPr="00EB4129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EB4129">
        <w:rPr>
          <w:sz w:val="24"/>
          <w:lang w:val="ru-RU"/>
        </w:rPr>
        <w:fldChar w:fldCharType="end"/>
      </w:r>
      <w:r w:rsidR="00DC2C76" w:rsidRPr="00EB4129">
        <w:rPr>
          <w:sz w:val="24"/>
          <w:lang w:val="ru-RU"/>
        </w:rPr>
        <w:t xml:space="preserve"> в сети Интернет. </w:t>
      </w:r>
    </w:p>
    <w:p w:rsidR="005228D3" w:rsidRPr="00EB4129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8.2.</w:t>
      </w:r>
      <w:r w:rsidR="00DC2C76" w:rsidRPr="00EB4129">
        <w:rPr>
          <w:sz w:val="24"/>
          <w:lang w:val="ru-RU"/>
        </w:rPr>
        <w:t xml:space="preserve">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228D3" w:rsidRPr="00EB4129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8.3.</w:t>
      </w:r>
      <w:r w:rsidR="00DC2C76" w:rsidRPr="00EB4129">
        <w:rPr>
          <w:sz w:val="24"/>
          <w:lang w:val="ru-RU"/>
        </w:rPr>
        <w:t xml:space="preserve">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</w:p>
    <w:p w:rsidR="00DC2C76" w:rsidRPr="00EB4129" w:rsidRDefault="00DC2C76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lastRenderedPageBreak/>
        <w:t>предоставление неоправданных преимуществ по сравнению с другими контрагентами;</w:t>
      </w:r>
    </w:p>
    <w:p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предоставление каких-либо гарантий;</w:t>
      </w:r>
    </w:p>
    <w:p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ускорение существующих процедур;</w:t>
      </w:r>
    </w:p>
    <w:p w:rsidR="00DC2C76" w:rsidRPr="00EB4129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EB4129">
        <w:rPr>
          <w:sz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EB4129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8.4.</w:t>
      </w:r>
      <w:r w:rsidR="00DC2C76" w:rsidRPr="00EB4129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EB4129">
        <w:rPr>
          <w:sz w:val="24"/>
          <w:lang w:val="ru-RU"/>
        </w:rPr>
        <w:t>8.5.</w:t>
      </w:r>
      <w:r w:rsidR="00DC2C76" w:rsidRPr="00EB4129">
        <w:rPr>
          <w:sz w:val="24"/>
          <w:lang w:val="ru-RU"/>
        </w:rPr>
        <w:t xml:space="preserve"> В письменном уведомлении Сторона обязана сослаться на факты или предоставить материалы, достоверно подтверждающие или дающие</w:t>
      </w:r>
      <w:r w:rsidR="00DC2C76" w:rsidRPr="00223B9A">
        <w:rPr>
          <w:sz w:val="24"/>
          <w:lang w:val="ru-RU"/>
        </w:rPr>
        <w:t xml:space="preserve">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В целях проведения антикоррупционных проверок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>Покупатель</w:t>
      </w:r>
      <w:r w:rsidR="001B6A02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как стороны в договоре)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>(указывается обозначение НК "Роснефть"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="00DC2C76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DC2C76"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 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Покупателя  </w:t>
      </w:r>
      <w:r w:rsidR="001B6A02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 – Информация).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proofErr w:type="gramStart"/>
      <w:r w:rsidR="001B6A02">
        <w:rPr>
          <w:noProof/>
          <w:sz w:val="24"/>
          <w:lang w:val="ru-RU"/>
        </w:rPr>
        <w:t xml:space="preserve">Покупателя </w:t>
      </w:r>
      <w:r w:rsidR="001B6A02">
        <w:rPr>
          <w:sz w:val="24"/>
          <w:lang w:val="ru-RU"/>
        </w:rPr>
        <w:fldChar w:fldCharType="end"/>
      </w:r>
      <w:r w:rsidR="001B6A02">
        <w:rPr>
          <w:sz w:val="24"/>
          <w:lang w:val="ru-RU"/>
        </w:rPr>
        <w:t xml:space="preserve"> ,</w:t>
      </w:r>
      <w:proofErr w:type="gramEnd"/>
      <w:r w:rsidRPr="00223B9A">
        <w:rPr>
          <w:sz w:val="24"/>
          <w:lang w:val="ru-RU"/>
        </w:rPr>
        <w:t xml:space="preserve">включая бенефициаров (в том числе, конечных) и (или) в исполнительных органах </w:t>
      </w:r>
      <w:r w:rsidR="001B6A02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35" w:name="ТекстовоеПоле7"/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>Покупателя</w:t>
      </w:r>
      <w:r w:rsidR="001B6A02">
        <w:rPr>
          <w:sz w:val="24"/>
          <w:lang w:val="ru-RU"/>
        </w:rPr>
        <w:fldChar w:fldCharType="end"/>
      </w:r>
      <w:bookmarkEnd w:id="35"/>
      <w:r w:rsidRPr="00223B9A">
        <w:rPr>
          <w:sz w:val="24"/>
          <w:lang w:val="ru-RU"/>
        </w:rPr>
        <w:t xml:space="preserve"> обязуется  в течение 5 (пяти) рабочих дней с даты внесения таких изменений предоставить соответствующую  информацию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 или Общества Группы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>(указывается обозначение НК "Роснефть"  или Общества Группы как стороны в договоре)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lastRenderedPageBreak/>
        <w:t>8.9.</w:t>
      </w:r>
      <w:r w:rsidR="00DC2C76" w:rsidRPr="00223B9A">
        <w:rPr>
          <w:sz w:val="24"/>
          <w:lang w:val="ru-RU"/>
        </w:rPr>
        <w:t xml:space="preserve"> 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Покупатель </w:t>
      </w:r>
      <w:r w:rsidR="001B6A02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Покупатель  </w:t>
      </w:r>
      <w:r w:rsidR="001B6A02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если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1B6A02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"/>
            </w:textInput>
          </w:ffData>
        </w:fldChar>
      </w:r>
      <w:r w:rsidR="001B6A02">
        <w:rPr>
          <w:sz w:val="24"/>
          <w:lang w:val="ru-RU"/>
        </w:rPr>
        <w:instrText xml:space="preserve"> FORMTEXT </w:instrText>
      </w:r>
      <w:r w:rsidR="001B6A02">
        <w:rPr>
          <w:sz w:val="24"/>
          <w:lang w:val="ru-RU"/>
        </w:rPr>
      </w:r>
      <w:r w:rsidR="001B6A02">
        <w:rPr>
          <w:sz w:val="24"/>
          <w:lang w:val="ru-RU"/>
        </w:rPr>
        <w:fldChar w:fldCharType="separate"/>
      </w:r>
      <w:r w:rsidR="001B6A02">
        <w:rPr>
          <w:noProof/>
          <w:sz w:val="24"/>
          <w:lang w:val="ru-RU"/>
        </w:rPr>
        <w:t xml:space="preserve">Покупатель </w:t>
      </w:r>
      <w:r w:rsidR="001B6A02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или Общества Группы  как стороны в договоре)      "/>
            </w:textInput>
          </w:ffData>
        </w:fldChar>
      </w:r>
      <w:r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Pr="00223B9A">
        <w:rPr>
          <w:sz w:val="24"/>
          <w:lang w:val="ru-RU"/>
        </w:rPr>
        <w:t xml:space="preserve">(указывается обозначение НК "Роснефть" или Общества Группы  как стороны в договоре)      </w:t>
      </w:r>
      <w:r w:rsidR="009A77C9" w:rsidRPr="00223B9A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C2C76" w:rsidRPr="00223B9A" w:rsidRDefault="00DC2C76" w:rsidP="00223B9A">
      <w:pPr>
        <w:pStyle w:val="22"/>
        <w:ind w:left="993" w:firstLine="426"/>
        <w:rPr>
          <w:sz w:val="24"/>
          <w:lang w:val="ru-RU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lastRenderedPageBreak/>
        <w:t xml:space="preserve">9.3 </w:t>
      </w:r>
      <w:r w:rsidR="005228D3" w:rsidRPr="00223B9A">
        <w:rPr>
          <w:sz w:val="24"/>
          <w:lang w:val="ru-RU"/>
        </w:rPr>
        <w:t>В случае если продолжительность обстоятельств форс-мажора превышает</w:t>
      </w:r>
      <w:bookmarkStart w:id="36" w:name="ТекстовоеПоле25"/>
      <w:r w:rsidR="005228D3" w:rsidRPr="00223B9A">
        <w:rPr>
          <w:sz w:val="24"/>
          <w:lang w:val="ru-RU"/>
        </w:rPr>
        <w:t xml:space="preserve"> </w:t>
      </w:r>
      <w:bookmarkEnd w:id="3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3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37"/>
      <w:proofErr w:type="gramStart"/>
      <w:r w:rsidR="005228D3" w:rsidRPr="00223B9A">
        <w:rPr>
          <w:sz w:val="24"/>
          <w:lang w:val="ru-RU"/>
        </w:rPr>
        <w:t xml:space="preserve">  календарных</w:t>
      </w:r>
      <w:proofErr w:type="gramEnd"/>
      <w:r w:rsidR="005228D3" w:rsidRPr="00223B9A">
        <w:rPr>
          <w:sz w:val="24"/>
          <w:lang w:val="ru-RU"/>
        </w:rPr>
        <w:t xml:space="preserve">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228D3" w:rsidRPr="00223B9A" w:rsidRDefault="005228D3" w:rsidP="00223B9A">
      <w:pPr>
        <w:pStyle w:val="22"/>
        <w:ind w:left="426" w:firstLine="0"/>
        <w:rPr>
          <w:sz w:val="24"/>
          <w:lang w:val="ru-RU"/>
        </w:rPr>
      </w:pP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EA5E16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 xml:space="preserve">органа, </w:t>
      </w:r>
      <w:r w:rsidR="000C13EB">
        <w:rPr>
          <w:sz w:val="24"/>
          <w:szCs w:val="24"/>
        </w:rPr>
        <w:t>_________________________</w:t>
      </w:r>
      <w:r w:rsidR="007926D8" w:rsidRPr="00223B9A">
        <w:rPr>
          <w:sz w:val="24"/>
          <w:szCs w:val="24"/>
        </w:rPr>
        <w:t>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bookmarkStart w:id="38" w:name="_GoBack"/>
      <w:bookmarkEnd w:id="38"/>
      <w:r w:rsidR="00FE2C33" w:rsidRPr="00223B9A">
        <w:rPr>
          <w:sz w:val="24"/>
          <w:szCs w:val="24"/>
        </w:rPr>
        <w:t>договор</w:t>
      </w:r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Приложение № 1. </w:t>
      </w:r>
      <w:r w:rsidR="00E53DD4"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53DD4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Применимо)"/>
            </w:textInput>
          </w:ffData>
        </w:fldChar>
      </w:r>
      <w:r w:rsidR="00E53DD4">
        <w:rPr>
          <w:sz w:val="24"/>
          <w:szCs w:val="24"/>
        </w:rPr>
        <w:instrText xml:space="preserve"> </w:instrText>
      </w:r>
      <w:bookmarkStart w:id="39" w:name="ТекстовоеПоле78"/>
      <w:r w:rsidR="00E53DD4">
        <w:rPr>
          <w:sz w:val="24"/>
          <w:szCs w:val="24"/>
        </w:rPr>
        <w:instrText xml:space="preserve">FORMTEXT </w:instrText>
      </w:r>
      <w:r w:rsidR="00E53DD4">
        <w:rPr>
          <w:sz w:val="24"/>
          <w:szCs w:val="24"/>
        </w:rPr>
      </w:r>
      <w:r w:rsidR="00E53DD4">
        <w:rPr>
          <w:sz w:val="24"/>
          <w:szCs w:val="24"/>
        </w:rPr>
        <w:fldChar w:fldCharType="separate"/>
      </w:r>
      <w:r w:rsidR="00E53DD4">
        <w:rPr>
          <w:noProof/>
          <w:sz w:val="24"/>
          <w:szCs w:val="24"/>
        </w:rPr>
        <w:t>(Применимо)</w:t>
      </w:r>
      <w:r w:rsidR="00E53DD4">
        <w:rPr>
          <w:sz w:val="24"/>
          <w:szCs w:val="24"/>
        </w:rPr>
        <w:fldChar w:fldCharType="end"/>
      </w:r>
      <w:bookmarkEnd w:id="39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6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EA5E16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proofErr w:type="gramStart"/>
      <w:r w:rsidR="00DB3E21">
        <w:rPr>
          <w:sz w:val="24"/>
          <w:szCs w:val="24"/>
        </w:rPr>
        <w:t>1</w:t>
      </w:r>
      <w:r w:rsidRPr="00223B9A">
        <w:rPr>
          <w:sz w:val="24"/>
          <w:szCs w:val="24"/>
        </w:rPr>
        <w:t xml:space="preserve"> ;</w:t>
      </w:r>
      <w:proofErr w:type="gramEnd"/>
      <w:r w:rsidRPr="00223B9A">
        <w:rPr>
          <w:sz w:val="24"/>
          <w:szCs w:val="24"/>
        </w:rPr>
        <w:t xml:space="preserve"> </w:t>
      </w:r>
      <w:r w:rsidR="00EA5E1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менимо)"/>
            </w:textInput>
          </w:ffData>
        </w:fldChar>
      </w:r>
      <w:r w:rsidR="00EA5E16">
        <w:rPr>
          <w:sz w:val="24"/>
          <w:szCs w:val="24"/>
          <w:highlight w:val="lightGray"/>
        </w:rPr>
        <w:instrText xml:space="preserve"> FORMTEXT </w:instrText>
      </w:r>
      <w:r w:rsidR="00EA5E16">
        <w:rPr>
          <w:sz w:val="24"/>
          <w:szCs w:val="24"/>
          <w:highlight w:val="lightGray"/>
        </w:rPr>
      </w:r>
      <w:r w:rsidR="00EA5E16">
        <w:rPr>
          <w:sz w:val="24"/>
          <w:szCs w:val="24"/>
          <w:highlight w:val="lightGray"/>
        </w:rPr>
        <w:fldChar w:fldCharType="separate"/>
      </w:r>
      <w:r w:rsidR="00EA5E16">
        <w:rPr>
          <w:noProof/>
          <w:sz w:val="24"/>
          <w:szCs w:val="24"/>
          <w:highlight w:val="lightGray"/>
        </w:rPr>
        <w:t>(применимо)</w:t>
      </w:r>
      <w:r w:rsidR="00EA5E16">
        <w:rPr>
          <w:sz w:val="24"/>
          <w:szCs w:val="24"/>
          <w:highlight w:val="lightGray"/>
        </w:rPr>
        <w:fldChar w:fldCharType="end"/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0C13EB">
        <w:rPr>
          <w:sz w:val="24"/>
          <w:szCs w:val="24"/>
        </w:rPr>
        <w:t>7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40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40"/>
      <w:r w:rsidR="00DB3E21" w:rsidRPr="002E785C">
        <w:rPr>
          <w:sz w:val="24"/>
          <w:szCs w:val="24"/>
          <w:highlight w:val="lightGray"/>
        </w:rPr>
        <w:t xml:space="preserve">1б. </w:t>
      </w:r>
      <w:r w:rsidR="00EA5E16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EA5E16">
        <w:rPr>
          <w:sz w:val="24"/>
          <w:szCs w:val="24"/>
          <w:highlight w:val="lightGray"/>
        </w:rPr>
        <w:instrText xml:space="preserve"> FORMTEXT </w:instrText>
      </w:r>
      <w:r w:rsidR="00EA5E16">
        <w:rPr>
          <w:sz w:val="24"/>
          <w:szCs w:val="24"/>
          <w:highlight w:val="lightGray"/>
        </w:rPr>
      </w:r>
      <w:r w:rsidR="00EA5E16">
        <w:rPr>
          <w:sz w:val="24"/>
          <w:szCs w:val="24"/>
          <w:highlight w:val="lightGray"/>
        </w:rPr>
        <w:fldChar w:fldCharType="separate"/>
      </w:r>
      <w:r w:rsidR="00EA5E16">
        <w:rPr>
          <w:noProof/>
          <w:sz w:val="24"/>
          <w:szCs w:val="24"/>
          <w:highlight w:val="lightGray"/>
        </w:rPr>
        <w:t>(не применимо)</w:t>
      </w:r>
      <w:r w:rsidR="00EA5E16">
        <w:rPr>
          <w:sz w:val="24"/>
          <w:szCs w:val="24"/>
          <w:highlight w:val="lightGray"/>
        </w:rPr>
        <w:fldChar w:fldCharType="end"/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9A77C9" w:rsidP="00C774E7">
            <w:pPr>
              <w:jc w:val="center"/>
              <w:rPr>
                <w:b/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/>
                </w:ffData>
              </w:fldChar>
            </w:r>
            <w:bookmarkStart w:id="41" w:name="ТекстовоеПоле74"/>
            <w:r w:rsidR="00EF56BD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EF56BD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1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42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42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43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43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8"/>
      <w:footerReference w:type="default" r:id="rId9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894" w:rsidRDefault="00711894">
      <w:r>
        <w:separator/>
      </w:r>
    </w:p>
  </w:endnote>
  <w:endnote w:type="continuationSeparator" w:id="0">
    <w:p w:rsidR="00711894" w:rsidRDefault="00711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DD4" w:rsidRDefault="00E53DD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E53DD4" w:rsidRDefault="00E53DD4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3DD4" w:rsidRDefault="00E53DD4" w:rsidP="00A572DC">
    <w:pPr>
      <w:pStyle w:val="a3"/>
    </w:pPr>
    <w:r>
      <w:t>Стандартный договор купли-продажи-имущества</w:t>
    </w:r>
  </w:p>
  <w:p w:rsidR="00E53DD4" w:rsidRDefault="00E53DD4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E53DD4" w:rsidRDefault="00E53DD4">
    <w:pPr>
      <w:pStyle w:val="a3"/>
    </w:pPr>
  </w:p>
  <w:p w:rsidR="00E53DD4" w:rsidRDefault="00E53DD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894" w:rsidRDefault="00711894">
      <w:r>
        <w:separator/>
      </w:r>
    </w:p>
  </w:footnote>
  <w:footnote w:type="continuationSeparator" w:id="0">
    <w:p w:rsidR="00711894" w:rsidRDefault="007118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0D831167"/>
    <w:multiLevelType w:val="multilevel"/>
    <w:tmpl w:val="BDFC22A2"/>
    <w:styleLink w:val="-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2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7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2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4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5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6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30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>
    <w:nsid w:val="792C5D3A"/>
    <w:multiLevelType w:val="multilevel"/>
    <w:tmpl w:val="8DC8AA8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96" w:hanging="1800"/>
      </w:pPr>
      <w:rPr>
        <w:rFonts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0"/>
  </w:num>
  <w:num w:numId="2">
    <w:abstractNumId w:val="15"/>
  </w:num>
  <w:num w:numId="3">
    <w:abstractNumId w:val="19"/>
  </w:num>
  <w:num w:numId="4">
    <w:abstractNumId w:val="12"/>
  </w:num>
  <w:num w:numId="5">
    <w:abstractNumId w:val="17"/>
  </w:num>
  <w:num w:numId="6">
    <w:abstractNumId w:val="31"/>
  </w:num>
  <w:num w:numId="7">
    <w:abstractNumId w:val="36"/>
  </w:num>
  <w:num w:numId="8">
    <w:abstractNumId w:val="1"/>
  </w:num>
  <w:num w:numId="9">
    <w:abstractNumId w:val="24"/>
  </w:num>
  <w:num w:numId="10">
    <w:abstractNumId w:val="27"/>
  </w:num>
  <w:num w:numId="11">
    <w:abstractNumId w:val="22"/>
  </w:num>
  <w:num w:numId="12">
    <w:abstractNumId w:val="28"/>
  </w:num>
  <w:num w:numId="13">
    <w:abstractNumId w:val="3"/>
  </w:num>
  <w:num w:numId="14">
    <w:abstractNumId w:val="21"/>
  </w:num>
  <w:num w:numId="15">
    <w:abstractNumId w:val="8"/>
  </w:num>
  <w:num w:numId="16">
    <w:abstractNumId w:val="34"/>
  </w:num>
  <w:num w:numId="17">
    <w:abstractNumId w:val="14"/>
  </w:num>
  <w:num w:numId="18">
    <w:abstractNumId w:val="37"/>
  </w:num>
  <w:num w:numId="19">
    <w:abstractNumId w:val="0"/>
  </w:num>
  <w:num w:numId="20">
    <w:abstractNumId w:val="4"/>
  </w:num>
  <w:num w:numId="21">
    <w:abstractNumId w:val="18"/>
  </w:num>
  <w:num w:numId="22">
    <w:abstractNumId w:val="10"/>
  </w:num>
  <w:num w:numId="23">
    <w:abstractNumId w:val="25"/>
  </w:num>
  <w:num w:numId="24">
    <w:abstractNumId w:val="7"/>
  </w:num>
  <w:num w:numId="25">
    <w:abstractNumId w:val="32"/>
  </w:num>
  <w:num w:numId="26">
    <w:abstractNumId w:val="2"/>
  </w:num>
  <w:num w:numId="27">
    <w:abstractNumId w:val="29"/>
  </w:num>
  <w:num w:numId="28">
    <w:abstractNumId w:val="11"/>
  </w:num>
  <w:num w:numId="29">
    <w:abstractNumId w:val="26"/>
  </w:num>
  <w:num w:numId="30">
    <w:abstractNumId w:val="33"/>
  </w:num>
  <w:num w:numId="31">
    <w:abstractNumId w:val="20"/>
  </w:num>
  <w:num w:numId="32">
    <w:abstractNumId w:val="23"/>
  </w:num>
  <w:num w:numId="33">
    <w:abstractNumId w:val="13"/>
  </w:num>
  <w:num w:numId="34">
    <w:abstractNumId w:val="6"/>
  </w:num>
  <w:num w:numId="35">
    <w:abstractNumId w:val="16"/>
  </w:num>
  <w:num w:numId="36">
    <w:abstractNumId w:val="9"/>
  </w:num>
  <w:num w:numId="37">
    <w:abstractNumId w:val="5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C33"/>
    <w:rsid w:val="00000695"/>
    <w:rsid w:val="00011937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13EB"/>
    <w:rsid w:val="000C598C"/>
    <w:rsid w:val="000C5B39"/>
    <w:rsid w:val="000C687A"/>
    <w:rsid w:val="000C7631"/>
    <w:rsid w:val="000D224D"/>
    <w:rsid w:val="000D6598"/>
    <w:rsid w:val="000E1976"/>
    <w:rsid w:val="000F0274"/>
    <w:rsid w:val="000F6855"/>
    <w:rsid w:val="000F69AD"/>
    <w:rsid w:val="00106FF0"/>
    <w:rsid w:val="00112EE9"/>
    <w:rsid w:val="00122FF8"/>
    <w:rsid w:val="00127362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60DA3"/>
    <w:rsid w:val="0017132F"/>
    <w:rsid w:val="00174A96"/>
    <w:rsid w:val="00194264"/>
    <w:rsid w:val="00195D05"/>
    <w:rsid w:val="001964D6"/>
    <w:rsid w:val="001A3FE9"/>
    <w:rsid w:val="001B3B75"/>
    <w:rsid w:val="001B3ECF"/>
    <w:rsid w:val="001B6A02"/>
    <w:rsid w:val="001B75DE"/>
    <w:rsid w:val="001B7F4B"/>
    <w:rsid w:val="001D1A3E"/>
    <w:rsid w:val="001D5E8E"/>
    <w:rsid w:val="001E34D3"/>
    <w:rsid w:val="001E5D99"/>
    <w:rsid w:val="001E7305"/>
    <w:rsid w:val="001F2E78"/>
    <w:rsid w:val="002059E4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67AF1"/>
    <w:rsid w:val="00370AE3"/>
    <w:rsid w:val="00371883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806DC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C7950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86A09"/>
    <w:rsid w:val="006A2D0B"/>
    <w:rsid w:val="006A5599"/>
    <w:rsid w:val="006A7188"/>
    <w:rsid w:val="006B46F5"/>
    <w:rsid w:val="006C7FBA"/>
    <w:rsid w:val="006D3D4E"/>
    <w:rsid w:val="006D51A6"/>
    <w:rsid w:val="006D65E1"/>
    <w:rsid w:val="006E1D5E"/>
    <w:rsid w:val="006E2372"/>
    <w:rsid w:val="006E26AD"/>
    <w:rsid w:val="006E3FB0"/>
    <w:rsid w:val="00700AE0"/>
    <w:rsid w:val="00703309"/>
    <w:rsid w:val="00705AF9"/>
    <w:rsid w:val="00706EC6"/>
    <w:rsid w:val="007075E8"/>
    <w:rsid w:val="00711894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30CD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233B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6515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3DD4"/>
    <w:rsid w:val="00E57215"/>
    <w:rsid w:val="00E712A2"/>
    <w:rsid w:val="00E77502"/>
    <w:rsid w:val="00E800E6"/>
    <w:rsid w:val="00E877CA"/>
    <w:rsid w:val="00E931F9"/>
    <w:rsid w:val="00E93D56"/>
    <w:rsid w:val="00EA43BA"/>
    <w:rsid w:val="00EA459A"/>
    <w:rsid w:val="00EA5CF7"/>
    <w:rsid w:val="00EA5E16"/>
    <w:rsid w:val="00EB0EB3"/>
    <w:rsid w:val="00EB35F3"/>
    <w:rsid w:val="00EB4129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AB5DDC-66C8-48F7-82B7-1E105C327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numbering" w:customStyle="1" w:styleId="-">
    <w:name w:val="Контракты - Нумерация"/>
    <w:uiPriority w:val="99"/>
    <w:rsid w:val="00686A09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19E770-80D5-43F8-8AF1-90615D667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4579</Words>
  <Characters>26103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30621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Жукова Оксана</cp:lastModifiedBy>
  <cp:revision>13</cp:revision>
  <cp:lastPrinted>2018-12-14T10:12:00Z</cp:lastPrinted>
  <dcterms:created xsi:type="dcterms:W3CDTF">2019-09-18T09:23:00Z</dcterms:created>
  <dcterms:modified xsi:type="dcterms:W3CDTF">2020-12-03T21:54:00Z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